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82783" w14:textId="77777777" w:rsidR="00AB2459" w:rsidRDefault="00AB2459" w:rsidP="00AB2459">
      <w:pPr>
        <w:pStyle w:val="NormalWeb"/>
        <w:shd w:val="clear" w:color="auto" w:fill="FFFFFF"/>
        <w:spacing w:before="0" w:beforeAutospacing="0" w:after="240" w:afterAutospacing="0" w:line="360" w:lineRule="atLeast"/>
        <w:jc w:val="center"/>
        <w:textAlignment w:val="baseline"/>
        <w:rPr>
          <w:rFonts w:ascii="Arial" w:hAnsi="Arial" w:cs="Arial"/>
          <w:color w:val="342B1C"/>
          <w:sz w:val="23"/>
          <w:szCs w:val="23"/>
        </w:rPr>
      </w:pPr>
      <w:r>
        <w:rPr>
          <w:rFonts w:ascii="Arial" w:hAnsi="Arial" w:cs="Arial"/>
          <w:noProof/>
          <w:color w:val="342B1C"/>
          <w:sz w:val="23"/>
          <w:szCs w:val="23"/>
        </w:rPr>
        <w:drawing>
          <wp:inline distT="0" distB="0" distL="0" distR="0" wp14:anchorId="2B0FE668" wp14:editId="14B5C1D2">
            <wp:extent cx="1539637" cy="5667375"/>
            <wp:effectExtent l="0" t="0" r="3810" b="0"/>
            <wp:docPr id="6" name="Picture 6" descr="A picture containing text, beverage,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beverage, alcoho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49071" cy="5702103"/>
                    </a:xfrm>
                    <a:prstGeom prst="rect">
                      <a:avLst/>
                    </a:prstGeom>
                  </pic:spPr>
                </pic:pic>
              </a:graphicData>
            </a:graphic>
          </wp:inline>
        </w:drawing>
      </w:r>
    </w:p>
    <w:p w14:paraId="0D70A7A2" w14:textId="77777777" w:rsidR="00AB2459" w:rsidRDefault="00AB2459" w:rsidP="00AB2459">
      <w:pPr>
        <w:pStyle w:val="Heading2"/>
        <w:shd w:val="clear" w:color="auto" w:fill="FFFFFF"/>
        <w:spacing w:before="240" w:beforeAutospacing="0" w:after="240" w:afterAutospacing="0" w:line="300" w:lineRule="atLeast"/>
        <w:jc w:val="center"/>
        <w:textAlignment w:val="baseline"/>
        <w:rPr>
          <w:b w:val="0"/>
          <w:bCs w:val="0"/>
          <w:caps/>
          <w:color w:val="A75B00"/>
        </w:rPr>
      </w:pPr>
      <w:r>
        <w:rPr>
          <w:b w:val="0"/>
          <w:bCs w:val="0"/>
          <w:caps/>
          <w:color w:val="A75B00"/>
        </w:rPr>
        <w:t>2018</w:t>
      </w:r>
      <w:r>
        <w:rPr>
          <w:b w:val="0"/>
          <w:bCs w:val="0"/>
          <w:caps/>
          <w:color w:val="A75B00"/>
        </w:rPr>
        <w:br/>
        <w:t>CHARDONNAY</w:t>
      </w:r>
      <w:r>
        <w:rPr>
          <w:b w:val="0"/>
          <w:bCs w:val="0"/>
          <w:caps/>
          <w:color w:val="A75B00"/>
        </w:rPr>
        <w:br/>
        <w:t>ESTATE VINEYARD ANDERSON VALLEY</w:t>
      </w:r>
    </w:p>
    <w:p w14:paraId="35DB9991" w14:textId="77777777" w:rsidR="00AB2459" w:rsidRDefault="00AB2459" w:rsidP="00AB2459">
      <w:pPr>
        <w:spacing w:after="200" w:line="276" w:lineRule="auto"/>
        <w:jc w:val="center"/>
      </w:pPr>
      <w:r>
        <w:t xml:space="preserve">Fruit sourced from our organically farmed Handley Estate Vineyard. Soft on the entry, round, and full on the mid palate, crisp on the finish with persistent fruit. Prominent flavors of lime, crisp apples, toasted bread, </w:t>
      </w:r>
      <w:proofErr w:type="gramStart"/>
      <w:r>
        <w:t>almonds</w:t>
      </w:r>
      <w:proofErr w:type="gramEnd"/>
      <w:r>
        <w:t xml:space="preserve"> and hazelnuts. Fermented and aged in all French oak barrels (20% new oak). Only 40% of this wine went through malolactic secondary fermentation. </w:t>
      </w:r>
    </w:p>
    <w:p w14:paraId="449F0D7E" w14:textId="77777777" w:rsidR="00AB2459" w:rsidRDefault="00AB2459" w:rsidP="00AB2459">
      <w:pPr>
        <w:spacing w:after="200" w:line="276" w:lineRule="auto"/>
        <w:jc w:val="center"/>
      </w:pPr>
      <w:r>
        <w:t>92 Points – Wine Enthusiast</w:t>
      </w:r>
    </w:p>
    <w:p w14:paraId="7BE5C282" w14:textId="1BD95CD9" w:rsidR="000032AE" w:rsidRDefault="00AB2459" w:rsidP="00AB2459">
      <w:pPr>
        <w:spacing w:after="200" w:line="276" w:lineRule="auto"/>
        <w:jc w:val="center"/>
      </w:pPr>
      <w:r w:rsidRPr="004700EB">
        <w:rPr>
          <w:rFonts w:ascii="Arial" w:hAnsi="Arial" w:cs="Arial"/>
        </w:rPr>
        <w:t>Case</w:t>
      </w:r>
      <w:r>
        <w:rPr>
          <w:rFonts w:ascii="Arial" w:hAnsi="Arial" w:cs="Arial"/>
        </w:rPr>
        <w:t>s</w:t>
      </w:r>
      <w:r w:rsidRPr="004700EB">
        <w:rPr>
          <w:rFonts w:ascii="Arial" w:hAnsi="Arial" w:cs="Arial"/>
        </w:rPr>
        <w:t xml:space="preserve"> Produced 1</w:t>
      </w:r>
      <w:r>
        <w:rPr>
          <w:rFonts w:ascii="Arial" w:hAnsi="Arial" w:cs="Arial"/>
        </w:rPr>
        <w:t>928</w:t>
      </w:r>
      <w:r w:rsidRPr="004700EB">
        <w:rPr>
          <w:rFonts w:ascii="Arial" w:hAnsi="Arial" w:cs="Arial"/>
        </w:rPr>
        <w:t xml:space="preserve">. </w:t>
      </w:r>
      <w:proofErr w:type="spellStart"/>
      <w:r w:rsidRPr="004700EB">
        <w:rPr>
          <w:rFonts w:ascii="Arial" w:hAnsi="Arial" w:cs="Arial"/>
          <w:lang w:val="fr-FR"/>
        </w:rPr>
        <w:t>Alcohol</w:t>
      </w:r>
      <w:proofErr w:type="spellEnd"/>
      <w:r w:rsidRPr="004700EB">
        <w:rPr>
          <w:rFonts w:ascii="Arial" w:hAnsi="Arial" w:cs="Arial"/>
          <w:lang w:val="fr-FR"/>
        </w:rPr>
        <w:t xml:space="preserve"> 13.2. TA 5.1 g/L</w:t>
      </w:r>
      <w:r w:rsidRPr="004700EB">
        <w:rPr>
          <w:rFonts w:ascii="Arial" w:hAnsi="Arial" w:cs="Arial"/>
        </w:rPr>
        <w:t xml:space="preserve">. </w:t>
      </w:r>
      <w:r w:rsidRPr="004700EB">
        <w:rPr>
          <w:rFonts w:ascii="Arial" w:hAnsi="Arial" w:cs="Arial"/>
          <w:lang w:val="fr-FR"/>
        </w:rPr>
        <w:t>pH 3.6.</w:t>
      </w:r>
    </w:p>
    <w:sectPr w:rsidR="00003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59"/>
    <w:rsid w:val="000032AE"/>
    <w:rsid w:val="00AB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5E5B"/>
  <w15:chartTrackingRefBased/>
  <w15:docId w15:val="{0488DCA1-C008-47EE-B9CE-4A399A9D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459"/>
  </w:style>
  <w:style w:type="paragraph" w:styleId="Heading2">
    <w:name w:val="heading 2"/>
    <w:basedOn w:val="Normal"/>
    <w:link w:val="Heading2Char"/>
    <w:uiPriority w:val="9"/>
    <w:qFormat/>
    <w:rsid w:val="00AB2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2459"/>
    <w:rPr>
      <w:rFonts w:ascii="Times New Roman" w:eastAsia="Times New Roman" w:hAnsi="Times New Roman" w:cs="Times New Roman"/>
      <w:b/>
      <w:bCs/>
      <w:sz w:val="36"/>
      <w:szCs w:val="36"/>
    </w:rPr>
  </w:style>
  <w:style w:type="paragraph" w:styleId="NormalWeb">
    <w:name w:val="Normal (Web)"/>
    <w:basedOn w:val="Normal"/>
    <w:uiPriority w:val="99"/>
    <w:unhideWhenUsed/>
    <w:rsid w:val="00AB24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Wilson</dc:creator>
  <cp:keywords/>
  <dc:description/>
  <cp:lastModifiedBy>Jeremy Wilson</cp:lastModifiedBy>
  <cp:revision>1</cp:revision>
  <dcterms:created xsi:type="dcterms:W3CDTF">2021-11-30T22:35:00Z</dcterms:created>
  <dcterms:modified xsi:type="dcterms:W3CDTF">2021-11-30T22:35:00Z</dcterms:modified>
</cp:coreProperties>
</file>